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E4" w:rsidRPr="000B561A" w:rsidRDefault="00E103E4" w:rsidP="00E103E4">
      <w:pPr>
        <w:spacing w:after="0" w:line="280" w:lineRule="exact"/>
        <w:ind w:left="10064"/>
        <w:rPr>
          <w:rFonts w:ascii="Times New Roman" w:hAnsi="Times New Roman" w:cs="Times New Roman"/>
          <w:sz w:val="24"/>
          <w:szCs w:val="30"/>
        </w:rPr>
      </w:pPr>
      <w:bookmarkStart w:id="0" w:name="_GoBack"/>
      <w:bookmarkEnd w:id="0"/>
      <w:r w:rsidRPr="000B561A">
        <w:rPr>
          <w:rFonts w:ascii="Times New Roman" w:hAnsi="Times New Roman" w:cs="Times New Roman"/>
          <w:sz w:val="24"/>
          <w:szCs w:val="30"/>
        </w:rPr>
        <w:t>УТВЕРЖДЕНО</w:t>
      </w:r>
    </w:p>
    <w:p w:rsidR="00E103E4" w:rsidRPr="009568FA" w:rsidRDefault="00E103E4" w:rsidP="00E103E4">
      <w:pPr>
        <w:spacing w:after="0" w:line="280" w:lineRule="exact"/>
        <w:ind w:left="10064"/>
        <w:rPr>
          <w:rFonts w:ascii="Times New Roman" w:hAnsi="Times New Roman" w:cs="Times New Roman"/>
          <w:sz w:val="24"/>
          <w:szCs w:val="30"/>
        </w:rPr>
      </w:pPr>
      <w:r w:rsidRPr="000B561A">
        <w:rPr>
          <w:rFonts w:ascii="Times New Roman" w:hAnsi="Times New Roman" w:cs="Times New Roman"/>
          <w:sz w:val="24"/>
          <w:szCs w:val="30"/>
        </w:rPr>
        <w:t>Постановление Президиума</w:t>
      </w:r>
      <w:r>
        <w:rPr>
          <w:rFonts w:ascii="Times New Roman" w:hAnsi="Times New Roman" w:cs="Times New Roman"/>
          <w:sz w:val="24"/>
          <w:szCs w:val="30"/>
        </w:rPr>
        <w:t xml:space="preserve"> Могилевского </w:t>
      </w:r>
      <w:r w:rsidRPr="000B561A">
        <w:rPr>
          <w:rFonts w:ascii="Times New Roman" w:hAnsi="Times New Roman" w:cs="Times New Roman"/>
          <w:sz w:val="24"/>
          <w:szCs w:val="30"/>
        </w:rPr>
        <w:t>областного комитета Белорусског</w:t>
      </w:r>
      <w:r>
        <w:rPr>
          <w:rFonts w:ascii="Times New Roman" w:hAnsi="Times New Roman" w:cs="Times New Roman"/>
          <w:sz w:val="24"/>
          <w:szCs w:val="30"/>
        </w:rPr>
        <w:t xml:space="preserve">о </w:t>
      </w:r>
      <w:r w:rsidRPr="000B561A">
        <w:rPr>
          <w:rFonts w:ascii="Times New Roman" w:hAnsi="Times New Roman" w:cs="Times New Roman"/>
          <w:sz w:val="24"/>
          <w:szCs w:val="30"/>
        </w:rPr>
        <w:t>профсоюза работников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0B561A">
        <w:rPr>
          <w:rFonts w:ascii="Times New Roman" w:hAnsi="Times New Roman" w:cs="Times New Roman"/>
          <w:sz w:val="24"/>
          <w:szCs w:val="30"/>
        </w:rPr>
        <w:t>образования и науки</w:t>
      </w:r>
      <w:r>
        <w:rPr>
          <w:rFonts w:ascii="Times New Roman" w:hAnsi="Times New Roman" w:cs="Times New Roman"/>
          <w:sz w:val="24"/>
          <w:szCs w:val="30"/>
        </w:rPr>
        <w:t xml:space="preserve"> от    </w:t>
      </w:r>
      <w:r w:rsidR="00962BB1">
        <w:rPr>
          <w:rFonts w:ascii="Times New Roman" w:hAnsi="Times New Roman" w:cs="Times New Roman"/>
          <w:sz w:val="24"/>
          <w:szCs w:val="30"/>
        </w:rPr>
        <w:t>22</w:t>
      </w:r>
      <w:r>
        <w:rPr>
          <w:rFonts w:ascii="Times New Roman" w:hAnsi="Times New Roman" w:cs="Times New Roman"/>
          <w:sz w:val="24"/>
          <w:szCs w:val="30"/>
        </w:rPr>
        <w:t xml:space="preserve"> .12.2020 № </w:t>
      </w:r>
      <w:r w:rsidR="00962BB1">
        <w:rPr>
          <w:rFonts w:ascii="Times New Roman" w:hAnsi="Times New Roman" w:cs="Times New Roman"/>
          <w:sz w:val="24"/>
          <w:szCs w:val="30"/>
        </w:rPr>
        <w:t>262</w:t>
      </w:r>
    </w:p>
    <w:p w:rsidR="00E103E4" w:rsidRDefault="00E103E4" w:rsidP="00E103E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E103E4" w:rsidRDefault="00E103E4" w:rsidP="00E103E4">
      <w:pPr>
        <w:spacing w:after="0" w:line="280" w:lineRule="exact"/>
        <w:ind w:right="762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Могилевского областного комитета Белорусского профессионального союза работников образования и науки на </w:t>
      </w:r>
      <w:r w:rsidR="00315DD4">
        <w:rPr>
          <w:rFonts w:ascii="Times New Roman" w:hAnsi="Times New Roman" w:cs="Times New Roman"/>
          <w:sz w:val="30"/>
          <w:szCs w:val="30"/>
        </w:rPr>
        <w:t xml:space="preserve">январь-июль </w:t>
      </w:r>
      <w:r>
        <w:rPr>
          <w:rFonts w:ascii="Times New Roman" w:hAnsi="Times New Roman" w:cs="Times New Roman"/>
          <w:sz w:val="30"/>
          <w:szCs w:val="30"/>
        </w:rPr>
        <w:t xml:space="preserve"> 2021 года</w:t>
      </w:r>
    </w:p>
    <w:p w:rsidR="008C0330" w:rsidRPr="000B561A" w:rsidRDefault="008C0330" w:rsidP="00E103E4">
      <w:pPr>
        <w:spacing w:after="0" w:line="280" w:lineRule="exact"/>
        <w:ind w:right="7624"/>
        <w:rPr>
          <w:rFonts w:ascii="Times New Roman" w:hAnsi="Times New Roman" w:cs="Times New Roman"/>
          <w:sz w:val="24"/>
          <w:szCs w:val="30"/>
        </w:rPr>
      </w:pPr>
    </w:p>
    <w:tbl>
      <w:tblPr>
        <w:tblStyle w:val="a3"/>
        <w:tblW w:w="149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512"/>
        <w:gridCol w:w="12"/>
        <w:gridCol w:w="2965"/>
        <w:gridCol w:w="35"/>
        <w:gridCol w:w="12"/>
        <w:gridCol w:w="120"/>
        <w:gridCol w:w="3095"/>
        <w:gridCol w:w="12"/>
        <w:gridCol w:w="13"/>
      </w:tblGrid>
      <w:tr w:rsidR="00E103E4" w:rsidTr="005532F3">
        <w:trPr>
          <w:gridAfter w:val="2"/>
          <w:wAfter w:w="25" w:type="dxa"/>
        </w:trPr>
        <w:tc>
          <w:tcPr>
            <w:tcW w:w="1135" w:type="dxa"/>
          </w:tcPr>
          <w:p w:rsidR="00E103E4" w:rsidRDefault="00E103E4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№п/п</w:t>
            </w:r>
          </w:p>
        </w:tc>
        <w:tc>
          <w:tcPr>
            <w:tcW w:w="7512" w:type="dxa"/>
          </w:tcPr>
          <w:p w:rsidR="00E103E4" w:rsidRDefault="00E103E4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977" w:type="dxa"/>
            <w:gridSpan w:val="2"/>
          </w:tcPr>
          <w:p w:rsidR="00E103E4" w:rsidRDefault="00E103E4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3262" w:type="dxa"/>
            <w:gridSpan w:val="4"/>
          </w:tcPr>
          <w:p w:rsidR="00E103E4" w:rsidRDefault="00E103E4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E103E4" w:rsidTr="005532F3">
        <w:trPr>
          <w:gridAfter w:val="2"/>
          <w:wAfter w:w="25" w:type="dxa"/>
        </w:trPr>
        <w:tc>
          <w:tcPr>
            <w:tcW w:w="1135" w:type="dxa"/>
          </w:tcPr>
          <w:p w:rsidR="00E103E4" w:rsidRDefault="00E103E4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E103E4" w:rsidRDefault="00E103E4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  <w:gridSpan w:val="2"/>
          </w:tcPr>
          <w:p w:rsidR="00E103E4" w:rsidRDefault="00E103E4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2" w:type="dxa"/>
            <w:gridSpan w:val="4"/>
          </w:tcPr>
          <w:p w:rsidR="00E103E4" w:rsidRDefault="00E103E4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103E4" w:rsidTr="005532F3">
        <w:trPr>
          <w:gridAfter w:val="2"/>
          <w:wAfter w:w="25" w:type="dxa"/>
        </w:trPr>
        <w:tc>
          <w:tcPr>
            <w:tcW w:w="1135" w:type="dxa"/>
          </w:tcPr>
          <w:p w:rsidR="00E103E4" w:rsidRDefault="00E103E4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7512" w:type="dxa"/>
          </w:tcPr>
          <w:p w:rsidR="00E103E4" w:rsidRDefault="00E103E4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Заседание областного Совета по трудовым и социальным вопросам в системе управления образования.</w:t>
            </w:r>
          </w:p>
        </w:tc>
        <w:tc>
          <w:tcPr>
            <w:tcW w:w="2977" w:type="dxa"/>
            <w:gridSpan w:val="2"/>
          </w:tcPr>
          <w:p w:rsidR="00E103E4" w:rsidRPr="00D52F95" w:rsidRDefault="00E103E4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52F95"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3262" w:type="dxa"/>
            <w:gridSpan w:val="4"/>
          </w:tcPr>
          <w:p w:rsidR="00E103E4" w:rsidRDefault="00E103E4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E103E4" w:rsidRDefault="00E103E4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Совета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7512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Торжественное собрание, посвященное 100-летию отраслевого профсоюза</w:t>
            </w:r>
          </w:p>
        </w:tc>
        <w:tc>
          <w:tcPr>
            <w:tcW w:w="2977" w:type="dxa"/>
            <w:gridSpan w:val="2"/>
          </w:tcPr>
          <w:p w:rsidR="00934392" w:rsidRPr="00D52F95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262" w:type="dxa"/>
            <w:gridSpan w:val="4"/>
          </w:tcPr>
          <w:p w:rsidR="00934392" w:rsidRDefault="00934392" w:rsidP="005301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934392" w:rsidRDefault="00934392" w:rsidP="005301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Совета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6E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3.</w:t>
            </w:r>
          </w:p>
        </w:tc>
        <w:tc>
          <w:tcPr>
            <w:tcW w:w="13751" w:type="dxa"/>
            <w:gridSpan w:val="7"/>
          </w:tcPr>
          <w:p w:rsidR="00934392" w:rsidRPr="00DB2AFC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B2AFC">
              <w:rPr>
                <w:rFonts w:ascii="Times New Roman" w:hAnsi="Times New Roman" w:cs="Times New Roman"/>
                <w:b/>
                <w:sz w:val="30"/>
                <w:szCs w:val="30"/>
              </w:rPr>
              <w:t>Заседание Президиума Могилевского областного комитета профсоюза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934392" w:rsidRPr="0032140A" w:rsidRDefault="00934392" w:rsidP="005532F3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2140A">
              <w:rPr>
                <w:rFonts w:ascii="Times New Roman" w:hAnsi="Times New Roman" w:cs="Times New Roman"/>
                <w:b/>
                <w:sz w:val="30"/>
                <w:szCs w:val="30"/>
              </w:rPr>
              <w:t>Вопросы для рассмотрения: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</w:t>
            </w:r>
          </w:p>
        </w:tc>
        <w:tc>
          <w:tcPr>
            <w:tcW w:w="7512" w:type="dxa"/>
          </w:tcPr>
          <w:p w:rsidR="00934392" w:rsidRPr="00442E63" w:rsidRDefault="00934392" w:rsidP="0044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2E63"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областного Соглашения между управлением образования Могилевского облисполкома и Могилевской областной организацией Белорусского профессионального союза работников образования и науки за  2020 год.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январь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</w:t>
            </w:r>
          </w:p>
        </w:tc>
        <w:tc>
          <w:tcPr>
            <w:tcW w:w="7512" w:type="dxa"/>
          </w:tcPr>
          <w:p w:rsidR="00934392" w:rsidRPr="005532F3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32F3">
              <w:rPr>
                <w:rFonts w:ascii="Times New Roman" w:hAnsi="Times New Roman" w:cs="Times New Roman"/>
                <w:sz w:val="30"/>
                <w:szCs w:val="30"/>
              </w:rPr>
              <w:t>О численности и структуре Могилевской областной организации Белорусского профсоюза работников образования и науки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01.01.2021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</w:t>
            </w:r>
          </w:p>
        </w:tc>
        <w:tc>
          <w:tcPr>
            <w:tcW w:w="7512" w:type="dxa"/>
          </w:tcPr>
          <w:p w:rsidR="00934392" w:rsidRPr="00442E63" w:rsidRDefault="00934392" w:rsidP="00BF1622">
            <w:pPr>
              <w:tabs>
                <w:tab w:val="left" w:pos="851"/>
              </w:tabs>
              <w:ind w:left="-57" w:right="-57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5532F3">
              <w:rPr>
                <w:rFonts w:ascii="Times New Roman" w:hAnsi="Times New Roman" w:cs="Times New Roman"/>
                <w:sz w:val="30"/>
                <w:szCs w:val="30"/>
              </w:rPr>
              <w:t>Об итогах проведения новогодних и рождественских мероприятий в рамках благотворительной акции “Профсоюзы – детям” за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5532F3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934392" w:rsidRPr="00762B54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</w:pPr>
            <w:r w:rsidRPr="0015171E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900A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</w:t>
            </w:r>
          </w:p>
        </w:tc>
        <w:tc>
          <w:tcPr>
            <w:tcW w:w="7512" w:type="dxa"/>
          </w:tcPr>
          <w:p w:rsidR="00934392" w:rsidRPr="00900ACF" w:rsidRDefault="00934392" w:rsidP="00900A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0ACF"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работы по осуществлению общественного </w:t>
            </w:r>
            <w:r w:rsidRPr="00900AC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 2020 год.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900A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3.5.</w:t>
            </w:r>
          </w:p>
        </w:tc>
        <w:tc>
          <w:tcPr>
            <w:tcW w:w="7512" w:type="dxa"/>
          </w:tcPr>
          <w:p w:rsidR="00934392" w:rsidRPr="00900ACF" w:rsidRDefault="00934392" w:rsidP="00900A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0ACF">
              <w:rPr>
                <w:rFonts w:ascii="Times New Roman" w:hAnsi="Times New Roman" w:cs="Times New Roman"/>
                <w:sz w:val="30"/>
                <w:szCs w:val="30"/>
              </w:rPr>
              <w:t>Об итогах работы по осуществлению руководителями и уполномоченными представителями профсоюза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900ACF">
              <w:rPr>
                <w:rFonts w:ascii="Times New Roman" w:hAnsi="Times New Roman" w:cs="Times New Roman"/>
                <w:sz w:val="30"/>
                <w:szCs w:val="30"/>
              </w:rPr>
              <w:t xml:space="preserve"> год.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900A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3.6.</w:t>
            </w:r>
          </w:p>
        </w:tc>
        <w:tc>
          <w:tcPr>
            <w:tcW w:w="7512" w:type="dxa"/>
          </w:tcPr>
          <w:p w:rsidR="00934392" w:rsidRPr="00900ACF" w:rsidRDefault="00934392" w:rsidP="00900A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0ACF">
              <w:rPr>
                <w:rFonts w:ascii="Times New Roman" w:hAnsi="Times New Roman" w:cs="Times New Roman"/>
                <w:sz w:val="30"/>
                <w:szCs w:val="30"/>
              </w:rPr>
              <w:t>О результатах осуществления общественного контроля главным правовым инспектором труда за 2020 год.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900A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3.7.</w:t>
            </w:r>
          </w:p>
        </w:tc>
        <w:tc>
          <w:tcPr>
            <w:tcW w:w="7512" w:type="dxa"/>
          </w:tcPr>
          <w:p w:rsidR="00934392" w:rsidRPr="00900ACF" w:rsidRDefault="00934392" w:rsidP="00900A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0ACF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Об утверждении Сведений</w:t>
            </w:r>
            <w:r w:rsidRPr="00900ACF">
              <w:rPr>
                <w:rFonts w:ascii="Times New Roman" w:hAnsi="Times New Roman" w:cs="Times New Roman"/>
                <w:sz w:val="30"/>
                <w:szCs w:val="30"/>
              </w:rPr>
              <w:t xml:space="preserve"> об обращениях граждан, поступивших в профсоюзные органы за  2020 год.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900A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3.8.</w:t>
            </w:r>
          </w:p>
        </w:tc>
        <w:tc>
          <w:tcPr>
            <w:tcW w:w="7512" w:type="dxa"/>
          </w:tcPr>
          <w:p w:rsidR="00934392" w:rsidRPr="00900ACF" w:rsidRDefault="00934392" w:rsidP="00900ACF">
            <w:pPr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 результатах мониторинга по применению контрактной формы найма (утверждение информации за 2020 год)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6D7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900A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3.9.</w:t>
            </w:r>
          </w:p>
        </w:tc>
        <w:tc>
          <w:tcPr>
            <w:tcW w:w="7512" w:type="dxa"/>
          </w:tcPr>
          <w:p w:rsidR="00934392" w:rsidRPr="00442E63" w:rsidRDefault="00934392" w:rsidP="0044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2E63">
              <w:rPr>
                <w:rFonts w:ascii="Times New Roman" w:hAnsi="Times New Roman" w:cs="Times New Roman"/>
                <w:sz w:val="30"/>
                <w:szCs w:val="30"/>
              </w:rPr>
              <w:t>О коллективных договорах, соглашениях за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442E63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900A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3.10.</w:t>
            </w:r>
          </w:p>
        </w:tc>
        <w:tc>
          <w:tcPr>
            <w:tcW w:w="7512" w:type="dxa"/>
          </w:tcPr>
          <w:p w:rsidR="00934392" w:rsidRPr="00900ACF" w:rsidRDefault="00934392" w:rsidP="00BF1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0ACF">
              <w:rPr>
                <w:rFonts w:ascii="Times New Roman" w:hAnsi="Times New Roman" w:cs="Times New Roman"/>
                <w:sz w:val="30"/>
              </w:rPr>
              <w:t>О работе технической инспекции труда, общественных комиссий и общественных инспекторов по охране труда за 20</w:t>
            </w:r>
            <w:r>
              <w:rPr>
                <w:rFonts w:ascii="Times New Roman" w:hAnsi="Times New Roman" w:cs="Times New Roman"/>
                <w:sz w:val="30"/>
              </w:rPr>
              <w:t>20</w:t>
            </w:r>
            <w:r w:rsidRPr="00900ACF">
              <w:rPr>
                <w:rFonts w:ascii="Times New Roman" w:hAnsi="Times New Roman" w:cs="Times New Roman"/>
                <w:sz w:val="30"/>
              </w:rPr>
              <w:t xml:space="preserve"> год.</w:t>
            </w:r>
          </w:p>
        </w:tc>
        <w:tc>
          <w:tcPr>
            <w:tcW w:w="2977" w:type="dxa"/>
            <w:gridSpan w:val="2"/>
          </w:tcPr>
          <w:p w:rsidR="00934392" w:rsidRPr="00AB722B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900A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3.11</w:t>
            </w:r>
          </w:p>
        </w:tc>
        <w:tc>
          <w:tcPr>
            <w:tcW w:w="7512" w:type="dxa"/>
          </w:tcPr>
          <w:p w:rsidR="00934392" w:rsidRPr="00900ACF" w:rsidRDefault="00934392" w:rsidP="00900A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ACF">
              <w:rPr>
                <w:rFonts w:ascii="Times New Roman" w:hAnsi="Times New Roman" w:cs="Times New Roman"/>
                <w:sz w:val="30"/>
              </w:rPr>
              <w:t>Об итогах областного этапа отраслевого смотра-конкурса на лучшую организацию профсоюзами общественного контроля по охране труда за 20</w:t>
            </w:r>
            <w:r>
              <w:rPr>
                <w:rFonts w:ascii="Times New Roman" w:hAnsi="Times New Roman" w:cs="Times New Roman"/>
                <w:sz w:val="30"/>
              </w:rPr>
              <w:t>20</w:t>
            </w:r>
            <w:r w:rsidRPr="00900ACF">
              <w:rPr>
                <w:rFonts w:ascii="Times New Roman" w:hAnsi="Times New Roman" w:cs="Times New Roman"/>
                <w:sz w:val="3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</w:pPr>
            <w:r w:rsidRPr="00A20503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E8345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3.12.</w:t>
            </w:r>
          </w:p>
        </w:tc>
        <w:tc>
          <w:tcPr>
            <w:tcW w:w="7512" w:type="dxa"/>
          </w:tcPr>
          <w:p w:rsidR="00934392" w:rsidRPr="00E83450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83450">
              <w:rPr>
                <w:rFonts w:ascii="Times New Roman" w:hAnsi="Times New Roman" w:cs="Times New Roman"/>
                <w:sz w:val="30"/>
                <w:szCs w:val="30"/>
              </w:rPr>
              <w:t>О ходатайстве по назначению стипендий Могилевского областного объединения профсоюзов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E8345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3.13.</w:t>
            </w:r>
          </w:p>
        </w:tc>
        <w:tc>
          <w:tcPr>
            <w:tcW w:w="7512" w:type="dxa"/>
          </w:tcPr>
          <w:p w:rsidR="00934392" w:rsidRPr="00E83450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выдвижении кандидатуры профсоюзного активиста для занесения на Доску Почета Могилевского областного объединения профсоюзов</w:t>
            </w:r>
          </w:p>
        </w:tc>
        <w:tc>
          <w:tcPr>
            <w:tcW w:w="2977" w:type="dxa"/>
            <w:gridSpan w:val="2"/>
          </w:tcPr>
          <w:p w:rsidR="00934392" w:rsidRDefault="00934392" w:rsidP="006D7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6D7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8F32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3.14.</w:t>
            </w:r>
          </w:p>
        </w:tc>
        <w:tc>
          <w:tcPr>
            <w:tcW w:w="7512" w:type="dxa"/>
          </w:tcPr>
          <w:p w:rsidR="00934392" w:rsidRPr="008F327F" w:rsidRDefault="00934392" w:rsidP="008F32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27F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состоянии информационной работы в 2020 году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6D7F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3.15.</w:t>
            </w:r>
          </w:p>
        </w:tc>
        <w:tc>
          <w:tcPr>
            <w:tcW w:w="7512" w:type="dxa"/>
          </w:tcPr>
          <w:p w:rsidR="00934392" w:rsidRPr="006D7F20" w:rsidRDefault="00934392" w:rsidP="009343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7F20">
              <w:rPr>
                <w:rFonts w:ascii="Times New Roman" w:hAnsi="Times New Roman" w:cs="Times New Roman"/>
                <w:sz w:val="30"/>
                <w:szCs w:val="30"/>
              </w:rPr>
              <w:t>Об утверждении плановой сметы доходов и расходов профсоюзного бюджета Могилевского областного комитета профсоюза на 2021 год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Pr="005E7B36" w:rsidRDefault="00934392" w:rsidP="006D7F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7512" w:type="dxa"/>
          </w:tcPr>
          <w:p w:rsidR="00934392" w:rsidRPr="000662EC" w:rsidRDefault="00934392" w:rsidP="006D7F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выполнении отдельных постановлений Центрального комитета, Могилевского областного комитета  профсоюза работников образования и науки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Pr="006D7F20" w:rsidRDefault="00934392" w:rsidP="006D7F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3.17.</w:t>
            </w:r>
          </w:p>
        </w:tc>
        <w:tc>
          <w:tcPr>
            <w:tcW w:w="7512" w:type="dxa"/>
          </w:tcPr>
          <w:p w:rsidR="00934392" w:rsidRDefault="00934392" w:rsidP="00DF341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работы организационных структур профсоюза с ТЭУП "Беларустурист"" в первом квартале 2021 года</w:t>
            </w:r>
          </w:p>
        </w:tc>
        <w:tc>
          <w:tcPr>
            <w:tcW w:w="2977" w:type="dxa"/>
            <w:gridSpan w:val="2"/>
          </w:tcPr>
          <w:p w:rsidR="00934392" w:rsidRPr="00FC1F5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6D7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Pr="006D7F20" w:rsidRDefault="00934392" w:rsidP="006D7F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3.18.</w:t>
            </w:r>
          </w:p>
        </w:tc>
        <w:tc>
          <w:tcPr>
            <w:tcW w:w="7512" w:type="dxa"/>
          </w:tcPr>
          <w:p w:rsidR="00934392" w:rsidRDefault="00934392" w:rsidP="00DF341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работы организационных структур профсоюза с УП "Бепрофсоюзкурорт" в первом квартале 2021 года</w:t>
            </w:r>
          </w:p>
        </w:tc>
        <w:tc>
          <w:tcPr>
            <w:tcW w:w="2977" w:type="dxa"/>
            <w:gridSpan w:val="2"/>
          </w:tcPr>
          <w:p w:rsidR="00934392" w:rsidRPr="00FC1F5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6D7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3.19.</w:t>
            </w:r>
          </w:p>
        </w:tc>
        <w:tc>
          <w:tcPr>
            <w:tcW w:w="7512" w:type="dxa"/>
          </w:tcPr>
          <w:p w:rsidR="00934392" w:rsidRPr="000662EC" w:rsidRDefault="00934392" w:rsidP="006D7F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 выполнении организационными структурами профсоюза плана обучения за 1 квартал 2021 года 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3.20.</w:t>
            </w:r>
          </w:p>
        </w:tc>
        <w:tc>
          <w:tcPr>
            <w:tcW w:w="7512" w:type="dxa"/>
          </w:tcPr>
          <w:p w:rsidR="00934392" w:rsidRDefault="00934392" w:rsidP="00DF341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работе по созданию новых первичных профсоюзных организаций за 1 квартал 2021 года.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3.21.</w:t>
            </w:r>
          </w:p>
        </w:tc>
        <w:tc>
          <w:tcPr>
            <w:tcW w:w="7512" w:type="dxa"/>
          </w:tcPr>
          <w:p w:rsidR="00934392" w:rsidRPr="009D1068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1068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Об участии организационных структур отраслевого профсоюза в праздничных мероприятий, посвященных 1 Мая и Дню Победы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3.22.</w:t>
            </w:r>
          </w:p>
        </w:tc>
        <w:tc>
          <w:tcPr>
            <w:tcW w:w="7512" w:type="dxa"/>
          </w:tcPr>
          <w:p w:rsidR="00934392" w:rsidRPr="009D1068" w:rsidRDefault="00934392" w:rsidP="006D7F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1068">
              <w:rPr>
                <w:rFonts w:ascii="Times New Roman" w:hAnsi="Times New Roman" w:cs="Times New Roman"/>
                <w:sz w:val="30"/>
                <w:szCs w:val="30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Кричевского</w:t>
            </w:r>
            <w:r w:rsidRPr="009D1068">
              <w:rPr>
                <w:rFonts w:ascii="Times New Roman" w:hAnsi="Times New Roman" w:cs="Times New Roman"/>
                <w:sz w:val="30"/>
                <w:szCs w:val="30"/>
              </w:rPr>
              <w:t xml:space="preserve"> райкома профсоюза по организации общественного контроля за соблюдением трудового законодательства по оплате труда в учреждениях образования района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3.23.</w:t>
            </w:r>
          </w:p>
        </w:tc>
        <w:tc>
          <w:tcPr>
            <w:tcW w:w="7512" w:type="dxa"/>
          </w:tcPr>
          <w:p w:rsidR="00934392" w:rsidRPr="009D1068" w:rsidRDefault="00934392" w:rsidP="00A837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1068">
              <w:rPr>
                <w:rFonts w:ascii="Times New Roman" w:hAnsi="Times New Roman" w:cs="Times New Roman"/>
                <w:sz w:val="30"/>
                <w:szCs w:val="30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Славгородской </w:t>
            </w:r>
            <w:r w:rsidRPr="009D1068"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по соблюдению </w:t>
            </w:r>
            <w:r w:rsidRPr="0093439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законодательства о труде и об охране труда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3.24.</w:t>
            </w:r>
          </w:p>
        </w:tc>
        <w:tc>
          <w:tcPr>
            <w:tcW w:w="7512" w:type="dxa"/>
          </w:tcPr>
          <w:p w:rsidR="00934392" w:rsidRDefault="00934392" w:rsidP="00A837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0ACF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Об утверждении Сведений</w:t>
            </w:r>
            <w:r w:rsidRPr="00900ACF">
              <w:rPr>
                <w:rFonts w:ascii="Times New Roman" w:hAnsi="Times New Roman" w:cs="Times New Roman"/>
                <w:sz w:val="30"/>
                <w:szCs w:val="30"/>
              </w:rPr>
              <w:t xml:space="preserve"> об обращениях граждан, поступивших в профсоюзные органы 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 квартал </w:t>
            </w:r>
            <w:r w:rsidRPr="00900ACF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900AC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00AC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00AC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3.25.</w:t>
            </w:r>
          </w:p>
        </w:tc>
        <w:tc>
          <w:tcPr>
            <w:tcW w:w="7512" w:type="dxa"/>
          </w:tcPr>
          <w:p w:rsidR="00934392" w:rsidRPr="009D1068" w:rsidRDefault="00934392" w:rsidP="005532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</w:pPr>
            <w:r w:rsidRPr="009D1068"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О проведении выездного </w:t>
            </w:r>
            <w:r w:rsidRPr="009D1068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заседания Президиума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областного комитета </w:t>
            </w:r>
            <w:r w:rsidRPr="009D1068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3.26.</w:t>
            </w:r>
          </w:p>
        </w:tc>
        <w:tc>
          <w:tcPr>
            <w:tcW w:w="7512" w:type="dxa"/>
          </w:tcPr>
          <w:p w:rsidR="00934392" w:rsidRPr="009D1068" w:rsidRDefault="00934392" w:rsidP="005532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О проведении областной спартакиады 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934392" w:rsidTr="005532F3">
        <w:trPr>
          <w:gridAfter w:val="2"/>
          <w:wAfter w:w="25" w:type="dxa"/>
          <w:trHeight w:val="700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3.27.</w:t>
            </w:r>
          </w:p>
        </w:tc>
        <w:tc>
          <w:tcPr>
            <w:tcW w:w="7512" w:type="dxa"/>
          </w:tcPr>
          <w:p w:rsidR="00934392" w:rsidRPr="00632C65" w:rsidRDefault="00934392" w:rsidP="00A837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работе Круглянского районного комитета совместно с нанимателями по обеспечению социальных прав и законных интересов членов  профсоюза.  Выездной 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Кравцова Р.В.</w:t>
            </w:r>
          </w:p>
        </w:tc>
      </w:tr>
      <w:tr w:rsidR="00934392" w:rsidTr="005532F3">
        <w:trPr>
          <w:gridAfter w:val="2"/>
          <w:wAfter w:w="25" w:type="dxa"/>
          <w:trHeight w:val="700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3.28.</w:t>
            </w:r>
          </w:p>
        </w:tc>
        <w:tc>
          <w:tcPr>
            <w:tcW w:w="7512" w:type="dxa"/>
          </w:tcPr>
          <w:p w:rsidR="00934392" w:rsidRPr="000059FD" w:rsidRDefault="00934392" w:rsidP="00A837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59FD">
              <w:rPr>
                <w:rFonts w:ascii="Times New Roman" w:hAnsi="Times New Roman" w:cs="Times New Roman"/>
                <w:sz w:val="30"/>
                <w:szCs w:val="30"/>
              </w:rPr>
              <w:t>Об утверждении Отчета о международной деятельности за 1 полугодие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0059FD">
              <w:rPr>
                <w:rFonts w:ascii="Times New Roman" w:hAnsi="Times New Roman" w:cs="Times New Roman"/>
                <w:sz w:val="30"/>
                <w:szCs w:val="30"/>
              </w:rPr>
              <w:t xml:space="preserve"> года и Плана международных мероприятий на 2 полугодие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0059FD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34392" w:rsidTr="005532F3">
        <w:trPr>
          <w:gridAfter w:val="2"/>
          <w:wAfter w:w="25" w:type="dxa"/>
          <w:trHeight w:val="700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3.29.</w:t>
            </w:r>
          </w:p>
        </w:tc>
        <w:tc>
          <w:tcPr>
            <w:tcW w:w="7512" w:type="dxa"/>
          </w:tcPr>
          <w:p w:rsidR="00934392" w:rsidRPr="00FD3F63" w:rsidRDefault="00934392" w:rsidP="00A837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D3F63">
              <w:rPr>
                <w:rFonts w:ascii="Times New Roman" w:hAnsi="Times New Roman" w:cs="Times New Roman"/>
                <w:sz w:val="30"/>
                <w:szCs w:val="30"/>
              </w:rPr>
              <w:t>О социально-экономическом положении работников отрасли и готовности учреждений образования Могилевской области к проведению отпускной кампании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FD3F63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3.30.</w:t>
            </w:r>
          </w:p>
        </w:tc>
        <w:tc>
          <w:tcPr>
            <w:tcW w:w="7512" w:type="dxa"/>
          </w:tcPr>
          <w:p w:rsidR="00934392" w:rsidRDefault="00934392" w:rsidP="00A837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проведения проверок правовой инспекцией труда на 2 полугодие 2021 года.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июнь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3.31.</w:t>
            </w:r>
          </w:p>
        </w:tc>
        <w:tc>
          <w:tcPr>
            <w:tcW w:w="7512" w:type="dxa"/>
          </w:tcPr>
          <w:p w:rsidR="00934392" w:rsidRDefault="00934392" w:rsidP="00A837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работы главного правового инспектора труда на 2 полугодие 2021 года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3.32.</w:t>
            </w:r>
          </w:p>
        </w:tc>
        <w:tc>
          <w:tcPr>
            <w:tcW w:w="7512" w:type="dxa"/>
          </w:tcPr>
          <w:p w:rsidR="00934392" w:rsidRDefault="00934392" w:rsidP="00DF341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выполнении плана работы областного комитета  отраслевого профсоюза за 1-е полугодие 2021 года и планированию работы на 2-е полугодие  2021 года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3.33.</w:t>
            </w:r>
          </w:p>
        </w:tc>
        <w:tc>
          <w:tcPr>
            <w:tcW w:w="7512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областной спартакиады 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3.34.</w:t>
            </w:r>
          </w:p>
        </w:tc>
        <w:tc>
          <w:tcPr>
            <w:tcW w:w="7512" w:type="dxa"/>
          </w:tcPr>
          <w:p w:rsidR="00934392" w:rsidRDefault="00934392" w:rsidP="00DF341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работы организационных структур профсоюза с ТЭУП "Беларустурист"" в первом полугодии 2021 года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>
            <w:r w:rsidRPr="000328FD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3.35.</w:t>
            </w:r>
          </w:p>
        </w:tc>
        <w:tc>
          <w:tcPr>
            <w:tcW w:w="7512" w:type="dxa"/>
          </w:tcPr>
          <w:p w:rsidR="00934392" w:rsidRDefault="00934392" w:rsidP="00472E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работы организационных структур профсоюза с УП "Бепрофсоюзкурорт" в первом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полугодии 2021 года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-//-</w:t>
            </w:r>
          </w:p>
        </w:tc>
        <w:tc>
          <w:tcPr>
            <w:tcW w:w="3262" w:type="dxa"/>
            <w:gridSpan w:val="4"/>
          </w:tcPr>
          <w:p w:rsidR="00934392" w:rsidRDefault="00934392">
            <w:r w:rsidRPr="000328FD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3.36.</w:t>
            </w:r>
          </w:p>
        </w:tc>
        <w:tc>
          <w:tcPr>
            <w:tcW w:w="7512" w:type="dxa"/>
          </w:tcPr>
          <w:p w:rsidR="00934392" w:rsidRPr="000662EC" w:rsidRDefault="00934392" w:rsidP="00DF341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 выполнении организационными структурами профсоюза плана обучения в первом полугодии 2021 года </w:t>
            </w:r>
          </w:p>
        </w:tc>
        <w:tc>
          <w:tcPr>
            <w:tcW w:w="2977" w:type="dxa"/>
            <w:gridSpan w:val="2"/>
          </w:tcPr>
          <w:p w:rsidR="00934392" w:rsidRPr="00676308" w:rsidRDefault="00934392" w:rsidP="00DF34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>
            <w:r w:rsidRPr="000328FD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3.37.</w:t>
            </w:r>
          </w:p>
        </w:tc>
        <w:tc>
          <w:tcPr>
            <w:tcW w:w="7512" w:type="dxa"/>
          </w:tcPr>
          <w:p w:rsidR="00934392" w:rsidRDefault="00934392" w:rsidP="00DF341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работе по  созданию новых первичных профсоюзных организаций в первом полугодии 2021 года.</w:t>
            </w:r>
          </w:p>
        </w:tc>
        <w:tc>
          <w:tcPr>
            <w:tcW w:w="2977" w:type="dxa"/>
            <w:gridSpan w:val="2"/>
          </w:tcPr>
          <w:p w:rsidR="00934392" w:rsidRPr="00676308" w:rsidRDefault="00934392" w:rsidP="00DF34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>
            <w:r w:rsidRPr="000328FD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3.38.</w:t>
            </w:r>
          </w:p>
        </w:tc>
        <w:tc>
          <w:tcPr>
            <w:tcW w:w="7512" w:type="dxa"/>
          </w:tcPr>
          <w:p w:rsidR="00934392" w:rsidRPr="00FD3F63" w:rsidRDefault="00934392" w:rsidP="00DF341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D3F63">
              <w:rPr>
                <w:rFonts w:ascii="Times New Roman" w:hAnsi="Times New Roman" w:cs="Times New Roman"/>
                <w:sz w:val="30"/>
                <w:szCs w:val="30"/>
              </w:rPr>
              <w:t>Об утверждении отчета о работе отдела социально-экономической работы за 1 полугодие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FD3F63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4.</w:t>
            </w:r>
          </w:p>
        </w:tc>
        <w:tc>
          <w:tcPr>
            <w:tcW w:w="13751" w:type="dxa"/>
            <w:gridSpan w:val="7"/>
            <w:tcBorders>
              <w:left w:val="single" w:sz="4" w:space="0" w:color="auto"/>
            </w:tcBorders>
          </w:tcPr>
          <w:p w:rsidR="00934392" w:rsidRPr="004E1041" w:rsidRDefault="00934392" w:rsidP="001D0F5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1041">
              <w:rPr>
                <w:rFonts w:ascii="Times New Roman" w:hAnsi="Times New Roman" w:cs="Times New Roman"/>
                <w:b/>
                <w:sz w:val="30"/>
                <w:szCs w:val="30"/>
              </w:rPr>
              <w:t>Мониторинг и оказание организационно-методической помощи: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472E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4.1.</w:t>
            </w:r>
          </w:p>
        </w:tc>
        <w:tc>
          <w:tcPr>
            <w:tcW w:w="13751" w:type="dxa"/>
            <w:gridSpan w:val="7"/>
          </w:tcPr>
          <w:p w:rsidR="00934392" w:rsidRPr="004E1041" w:rsidRDefault="00934392" w:rsidP="00DC612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1041">
              <w:rPr>
                <w:rFonts w:ascii="Times New Roman" w:hAnsi="Times New Roman" w:cs="Times New Roman"/>
                <w:b/>
                <w:sz w:val="30"/>
                <w:szCs w:val="30"/>
              </w:rPr>
              <w:t>по вопросам внутрисоюзной работы: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4.1.1.</w:t>
            </w:r>
          </w:p>
        </w:tc>
        <w:tc>
          <w:tcPr>
            <w:tcW w:w="7512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ход выполнения областного Соглашения, коллективных договоров 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72E3E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B77B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4.1.2.</w:t>
            </w:r>
          </w:p>
        </w:tc>
        <w:tc>
          <w:tcPr>
            <w:tcW w:w="7512" w:type="dxa"/>
          </w:tcPr>
          <w:p w:rsidR="00934392" w:rsidRDefault="00934392" w:rsidP="00B77B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обеспечение обзора новых нормативных правовых актов, технических правовых актов, регулирующих трудовые отношения, вопросы оплаты и охраны труда, путем направления их организационным структурам с использованием электронной почты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B77B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постоянно</w:t>
            </w:r>
          </w:p>
        </w:tc>
        <w:tc>
          <w:tcPr>
            <w:tcW w:w="3262" w:type="dxa"/>
            <w:gridSpan w:val="4"/>
          </w:tcPr>
          <w:p w:rsidR="00934392" w:rsidRDefault="00934392" w:rsidP="00B77B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  <w:p w:rsidR="00934392" w:rsidRDefault="00934392" w:rsidP="00B77B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  <w:p w:rsidR="00934392" w:rsidRDefault="00934392" w:rsidP="00B77B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B77B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4.1.3.</w:t>
            </w:r>
          </w:p>
        </w:tc>
        <w:tc>
          <w:tcPr>
            <w:tcW w:w="7512" w:type="dxa"/>
          </w:tcPr>
          <w:p w:rsidR="00934392" w:rsidRDefault="00934392" w:rsidP="00B77B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обеспечение участия профсоюза в подготовке проектов новых правовых актов, технических правовых актов с вовлечение членов профсоюза и профсоюзного актива в их обсуждение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B77B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постоянно</w:t>
            </w:r>
          </w:p>
        </w:tc>
        <w:tc>
          <w:tcPr>
            <w:tcW w:w="3262" w:type="dxa"/>
            <w:gridSpan w:val="4"/>
          </w:tcPr>
          <w:p w:rsidR="00934392" w:rsidRDefault="00934392" w:rsidP="00B77B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  <w:p w:rsidR="00934392" w:rsidRDefault="00934392" w:rsidP="00B77B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  <w:p w:rsidR="00934392" w:rsidRDefault="00934392" w:rsidP="00B77B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B77B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4.1.4.</w:t>
            </w:r>
          </w:p>
        </w:tc>
        <w:tc>
          <w:tcPr>
            <w:tcW w:w="7512" w:type="dxa"/>
          </w:tcPr>
          <w:p w:rsidR="00934392" w:rsidRDefault="00934392" w:rsidP="00DC612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внутрипрофсоюзной дисциплины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B77B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4.1.5.</w:t>
            </w:r>
          </w:p>
        </w:tc>
        <w:tc>
          <w:tcPr>
            <w:tcW w:w="7512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практика выполнений отдельных постановлений вышестоящих профорганов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4.1.6.</w:t>
            </w:r>
          </w:p>
        </w:tc>
        <w:tc>
          <w:tcPr>
            <w:tcW w:w="7512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мотивационная работа, статистическая отчетность о членстве в профсоюзе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B77B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4.1.7.</w:t>
            </w:r>
          </w:p>
        </w:tc>
        <w:tc>
          <w:tcPr>
            <w:tcW w:w="7512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анализ организационных структур профсоюза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(территориальных, первичных профсоюзных организаций, находящихся на профсоюзном обслуживании в ОК профсоюза), предложения по её совершенствованию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472E3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472E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B77B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4.1.8.</w:t>
            </w:r>
          </w:p>
        </w:tc>
        <w:tc>
          <w:tcPr>
            <w:tcW w:w="7512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координация и оказание методической помощи по вопросам внутрипрофсоюзной деятельности, планирования работы РК, ГК,  ППО, находящихся на профсоюзном обслуживании в ОК профсоюза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F869D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F869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4.1.9.</w:t>
            </w:r>
          </w:p>
        </w:tc>
        <w:tc>
          <w:tcPr>
            <w:tcW w:w="7512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координация и оказание методической помощи по вопросам организации туристско-экскурсионных и оздоровительных мероприятий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4A2712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4.2.</w:t>
            </w:r>
          </w:p>
        </w:tc>
        <w:tc>
          <w:tcPr>
            <w:tcW w:w="13751" w:type="dxa"/>
            <w:gridSpan w:val="7"/>
          </w:tcPr>
          <w:p w:rsidR="00934392" w:rsidRDefault="00934392" w:rsidP="001D0F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 вопросам законодательства о труде, коллективно-договорной работе: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4A27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4.2.1.</w:t>
            </w:r>
          </w:p>
        </w:tc>
        <w:tc>
          <w:tcPr>
            <w:tcW w:w="7512" w:type="dxa"/>
          </w:tcPr>
          <w:p w:rsidR="00934392" w:rsidRPr="00995527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координация и оказание методической помощи профсоюзным организациям по осуществлению общественного контроля за соблюдением законодательства о труде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4A27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4.2.2.</w:t>
            </w:r>
          </w:p>
        </w:tc>
        <w:tc>
          <w:tcPr>
            <w:tcW w:w="7512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869D7">
              <w:rPr>
                <w:rFonts w:ascii="Times New Roman" w:hAnsi="Times New Roman" w:cs="Times New Roman"/>
                <w:sz w:val="30"/>
                <w:szCs w:val="30"/>
              </w:rPr>
              <w:t>консультации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вопросам законодательства о труде членов профсоюза, профсоюзный актив, руководителей профсоюзных органов и учреждений образования. Рассмотрение писем, письменных и устных обращений членов профсоюза по вопросам законодательства о труде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4A27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4.2.3.</w:t>
            </w:r>
          </w:p>
        </w:tc>
        <w:tc>
          <w:tcPr>
            <w:tcW w:w="7512" w:type="dxa"/>
          </w:tcPr>
          <w:p w:rsidR="00934392" w:rsidRPr="001D0F50" w:rsidRDefault="00934392" w:rsidP="001D0F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0F50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учреждений образования соблюдения</w:t>
            </w:r>
          </w:p>
          <w:p w:rsidR="00934392" w:rsidRPr="00995527" w:rsidRDefault="00934392" w:rsidP="00934392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1D0F50">
              <w:rPr>
                <w:rFonts w:ascii="Times New Roman" w:hAnsi="Times New Roman" w:cs="Times New Roman"/>
                <w:sz w:val="28"/>
                <w:szCs w:val="28"/>
              </w:rPr>
              <w:t>контролируемыми субъектами законодательства о труде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4A27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4.2.4.</w:t>
            </w:r>
          </w:p>
        </w:tc>
        <w:tc>
          <w:tcPr>
            <w:tcW w:w="7512" w:type="dxa"/>
          </w:tcPr>
          <w:p w:rsidR="00934392" w:rsidRDefault="00934392" w:rsidP="003028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контроль за выполнением нанимателями условий коллективных договоров, соглашений в части законодательства о труде</w:t>
            </w:r>
          </w:p>
          <w:p w:rsidR="00934392" w:rsidRPr="00F869D7" w:rsidRDefault="00934392" w:rsidP="003028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4A2712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4.3.</w:t>
            </w:r>
          </w:p>
        </w:tc>
        <w:tc>
          <w:tcPr>
            <w:tcW w:w="13751" w:type="dxa"/>
            <w:gridSpan w:val="7"/>
          </w:tcPr>
          <w:p w:rsidR="00934392" w:rsidRDefault="00934392" w:rsidP="001D0F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 социально-экономическим вопросам, коллективно-договорной работ: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4.3.1.</w:t>
            </w:r>
          </w:p>
        </w:tc>
        <w:tc>
          <w:tcPr>
            <w:tcW w:w="7512" w:type="dxa"/>
          </w:tcPr>
          <w:p w:rsidR="00934392" w:rsidRPr="00F869D7" w:rsidRDefault="00934392" w:rsidP="004A27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и проверки выполнения соглашения, коллективных договоров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4A27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262" w:type="dxa"/>
            <w:gridSpan w:val="4"/>
          </w:tcPr>
          <w:p w:rsidR="00934392" w:rsidRDefault="00934392" w:rsidP="004A27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4.3.2.</w:t>
            </w:r>
          </w:p>
        </w:tc>
        <w:tc>
          <w:tcPr>
            <w:tcW w:w="7512" w:type="dxa"/>
          </w:tcPr>
          <w:p w:rsidR="00934392" w:rsidRPr="00F869D7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общественного контроля за соблюдением трудового законодательства по оплате труда в учреждениях образования Шкловского  района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4.3.3.</w:t>
            </w:r>
          </w:p>
        </w:tc>
        <w:tc>
          <w:tcPr>
            <w:tcW w:w="7512" w:type="dxa"/>
          </w:tcPr>
          <w:p w:rsidR="00934392" w:rsidRDefault="00934392">
            <w:r w:rsidRPr="00AD62F2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общественного контроля за соблюдением трудового законодательства по оплате труда в учреждениях образования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Кировского </w:t>
            </w:r>
            <w:r w:rsidRPr="00AD62F2">
              <w:rPr>
                <w:rFonts w:ascii="Times New Roman" w:hAnsi="Times New Roman" w:cs="Times New Roman"/>
                <w:sz w:val="30"/>
                <w:szCs w:val="30"/>
              </w:rPr>
              <w:t>района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4.3.4.</w:t>
            </w:r>
          </w:p>
        </w:tc>
        <w:tc>
          <w:tcPr>
            <w:tcW w:w="7512" w:type="dxa"/>
          </w:tcPr>
          <w:p w:rsidR="00934392" w:rsidRDefault="00934392" w:rsidP="00F869D7">
            <w:r w:rsidRPr="00AD62F2">
              <w:rPr>
                <w:rFonts w:ascii="Times New Roman" w:hAnsi="Times New Roman" w:cs="Times New Roman"/>
                <w:sz w:val="30"/>
                <w:szCs w:val="30"/>
              </w:rPr>
              <w:t>организация общественного контроля за соблюдением трудового законодательства по оплате труда в учреждениях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Кричевского </w:t>
            </w:r>
            <w:r w:rsidRPr="00AD62F2">
              <w:rPr>
                <w:rFonts w:ascii="Times New Roman" w:hAnsi="Times New Roman" w:cs="Times New Roman"/>
                <w:sz w:val="30"/>
                <w:szCs w:val="30"/>
              </w:rPr>
              <w:t>района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4.3.5.</w:t>
            </w:r>
          </w:p>
        </w:tc>
        <w:tc>
          <w:tcPr>
            <w:tcW w:w="7512" w:type="dxa"/>
          </w:tcPr>
          <w:p w:rsidR="00934392" w:rsidRDefault="00934392">
            <w:r w:rsidRPr="00AD62F2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общественного контроля за соблюдением трудового законодательства по оплате труда в учреждениях образования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Чериковского </w:t>
            </w:r>
            <w:r w:rsidRPr="00AD62F2">
              <w:rPr>
                <w:rFonts w:ascii="Times New Roman" w:hAnsi="Times New Roman" w:cs="Times New Roman"/>
                <w:sz w:val="30"/>
                <w:szCs w:val="30"/>
              </w:rPr>
              <w:t>района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4.3.6.</w:t>
            </w:r>
          </w:p>
        </w:tc>
        <w:tc>
          <w:tcPr>
            <w:tcW w:w="7512" w:type="dxa"/>
          </w:tcPr>
          <w:p w:rsidR="00934392" w:rsidRDefault="00934392">
            <w:r w:rsidRPr="00AD62F2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общественного контроля за соблюдением трудового законодательства по оплате труда в учреждениях образования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Мстиславского </w:t>
            </w:r>
            <w:r w:rsidRPr="00AD62F2">
              <w:rPr>
                <w:rFonts w:ascii="Times New Roman" w:hAnsi="Times New Roman" w:cs="Times New Roman"/>
                <w:sz w:val="30"/>
                <w:szCs w:val="30"/>
              </w:rPr>
              <w:t>района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июнь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4.3.7.</w:t>
            </w:r>
          </w:p>
        </w:tc>
        <w:tc>
          <w:tcPr>
            <w:tcW w:w="7512" w:type="dxa"/>
          </w:tcPr>
          <w:p w:rsidR="00934392" w:rsidRPr="00F869D7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жилищных условий педагогических работников Могилевской области в 2020 году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январь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4.3.8.</w:t>
            </w:r>
          </w:p>
        </w:tc>
        <w:tc>
          <w:tcPr>
            <w:tcW w:w="7512" w:type="dxa"/>
          </w:tcPr>
          <w:p w:rsidR="00934392" w:rsidRPr="00F869D7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вакансий по детским дошкольным учреждения Могилевской области в 2020 году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январь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4A2712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4.4.</w:t>
            </w:r>
          </w:p>
        </w:tc>
        <w:tc>
          <w:tcPr>
            <w:tcW w:w="13751" w:type="dxa"/>
            <w:gridSpan w:val="7"/>
          </w:tcPr>
          <w:p w:rsidR="00934392" w:rsidRDefault="00934392" w:rsidP="001D0F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 организации общественного контроля за соблюдением законодательства об охране труда и организации работы по охране труда в учреждениях области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4.4.1.</w:t>
            </w:r>
          </w:p>
        </w:tc>
        <w:tc>
          <w:tcPr>
            <w:tcW w:w="7512" w:type="dxa"/>
          </w:tcPr>
          <w:p w:rsidR="00934392" w:rsidRPr="00F869D7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оказание методической помощи по организации работы по охране труда, организации общественного контроля за соблюдением законодательства по охране труда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учреждения образования области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в течение полугодия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4.4.2.</w:t>
            </w:r>
          </w:p>
        </w:tc>
        <w:tc>
          <w:tcPr>
            <w:tcW w:w="7512" w:type="dxa"/>
          </w:tcPr>
          <w:p w:rsidR="00934392" w:rsidRPr="001D0F50" w:rsidRDefault="00934392" w:rsidP="00B77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0F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 </w:t>
            </w:r>
            <w:r w:rsidRPr="001D0F5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образования соблюдения</w:t>
            </w:r>
          </w:p>
          <w:p w:rsidR="00934392" w:rsidRPr="00995527" w:rsidRDefault="00934392" w:rsidP="003028C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1D0F50">
              <w:rPr>
                <w:rFonts w:ascii="Times New Roman" w:hAnsi="Times New Roman" w:cs="Times New Roman"/>
                <w:sz w:val="28"/>
                <w:szCs w:val="28"/>
              </w:rPr>
              <w:t>контролируемыми субъектами законодательства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охране  труда (по отдельному плану)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B77B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B77B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4.4.3.</w:t>
            </w:r>
          </w:p>
        </w:tc>
        <w:tc>
          <w:tcPr>
            <w:tcW w:w="7512" w:type="dxa"/>
          </w:tcPr>
          <w:p w:rsidR="00934392" w:rsidRPr="00F869D7" w:rsidRDefault="00934392" w:rsidP="003028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охраны труда в детских оздоровительных лагерях и центрах (по отдельному графику)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3028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май-июнь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4.4.4.</w:t>
            </w:r>
          </w:p>
        </w:tc>
        <w:tc>
          <w:tcPr>
            <w:tcW w:w="7512" w:type="dxa"/>
          </w:tcPr>
          <w:p w:rsidR="00934392" w:rsidRPr="00F869D7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охраны труда в составе рейдовых групп (по отдельному графику)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4.4.5.</w:t>
            </w:r>
          </w:p>
        </w:tc>
        <w:tc>
          <w:tcPr>
            <w:tcW w:w="7512" w:type="dxa"/>
          </w:tcPr>
          <w:p w:rsidR="00934392" w:rsidRPr="00F869D7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 в расследовании несчастных случаев на производстве, контроль за выполнением мероприятий по их устранению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 протяжение полугодия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4.4.6.</w:t>
            </w:r>
          </w:p>
        </w:tc>
        <w:tc>
          <w:tcPr>
            <w:tcW w:w="7512" w:type="dxa"/>
          </w:tcPr>
          <w:p w:rsidR="00934392" w:rsidRPr="00F869D7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контроль за выполнением нанимателями условий коллективных договоров, соглашений в части охраны труда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4.4.7.</w:t>
            </w:r>
          </w:p>
        </w:tc>
        <w:tc>
          <w:tcPr>
            <w:tcW w:w="7512" w:type="dxa"/>
          </w:tcPr>
          <w:p w:rsidR="00934392" w:rsidRPr="00F869D7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координация работы общественных инспекторов по охране труда, оказание им организационной и методической помощи</w:t>
            </w:r>
          </w:p>
        </w:tc>
        <w:tc>
          <w:tcPr>
            <w:tcW w:w="2977" w:type="dxa"/>
            <w:gridSpan w:val="2"/>
          </w:tcPr>
          <w:p w:rsidR="00934392" w:rsidRPr="00472E3E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</w:tr>
      <w:tr w:rsidR="00934392" w:rsidTr="00B77B68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4.5.</w:t>
            </w:r>
          </w:p>
        </w:tc>
        <w:tc>
          <w:tcPr>
            <w:tcW w:w="13751" w:type="dxa"/>
            <w:gridSpan w:val="7"/>
          </w:tcPr>
          <w:p w:rsidR="00934392" w:rsidRDefault="00934392" w:rsidP="00B77B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вопросам финансово-хозяйственной деятельности: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4.5.1.</w:t>
            </w:r>
          </w:p>
        </w:tc>
        <w:tc>
          <w:tcPr>
            <w:tcW w:w="7512" w:type="dxa"/>
          </w:tcPr>
          <w:p w:rsidR="00934392" w:rsidRDefault="00934392" w:rsidP="00B77B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ППО, находящиеся на профсоюзном обслуживании в Могилевской областной организации Белорусского профсоюза работников образования и науки.</w:t>
            </w:r>
          </w:p>
        </w:tc>
        <w:tc>
          <w:tcPr>
            <w:tcW w:w="2977" w:type="dxa"/>
            <w:gridSpan w:val="2"/>
          </w:tcPr>
          <w:p w:rsidR="00934392" w:rsidRPr="006B2383" w:rsidRDefault="00934392" w:rsidP="00B77B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B238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262" w:type="dxa"/>
            <w:gridSpan w:val="4"/>
          </w:tcPr>
          <w:p w:rsidR="00934392" w:rsidRDefault="00934392" w:rsidP="00B77B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3751" w:type="dxa"/>
            <w:gridSpan w:val="7"/>
          </w:tcPr>
          <w:p w:rsidR="00934392" w:rsidRDefault="00934392" w:rsidP="00B77B6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Профсоюзная учеба:</w:t>
            </w:r>
          </w:p>
        </w:tc>
      </w:tr>
      <w:tr w:rsidR="00934392" w:rsidTr="00195810">
        <w:trPr>
          <w:gridAfter w:val="1"/>
          <w:wAfter w:w="13" w:type="dxa"/>
          <w:trHeight w:val="407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5532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Обучение профсоюзного актива отрасли Могилевской области на базе Могилевского УМО Республиканского</w:t>
            </w:r>
          </w:p>
          <w:p w:rsidR="00934392" w:rsidRPr="00CE02D2" w:rsidRDefault="00934392" w:rsidP="005532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УМЦ профсоюзов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392" w:rsidRPr="00195810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</w:t>
            </w:r>
            <w:r w:rsidRPr="00195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течение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195810">
              <w:rPr>
                <w:rFonts w:ascii="Times New Roman" w:hAnsi="Times New Roman" w:cs="Times New Roman"/>
                <w:b/>
                <w:sz w:val="30"/>
                <w:szCs w:val="30"/>
              </w:rPr>
              <w:t>полугодия</w:t>
            </w:r>
          </w:p>
        </w:tc>
        <w:tc>
          <w:tcPr>
            <w:tcW w:w="3239" w:type="dxa"/>
            <w:gridSpan w:val="4"/>
            <w:tcBorders>
              <w:left w:val="single" w:sz="4" w:space="0" w:color="auto"/>
            </w:tcBorders>
          </w:tcPr>
          <w:p w:rsidR="00934392" w:rsidRPr="00CE02D2" w:rsidRDefault="00934392" w:rsidP="0019581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Липченко И.В., председатели районных, городских комитетов профсоюза работников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образования и науки</w:t>
            </w:r>
          </w:p>
        </w:tc>
      </w:tr>
      <w:tr w:rsidR="00934392" w:rsidTr="005532F3">
        <w:trPr>
          <w:gridAfter w:val="1"/>
          <w:wAfter w:w="13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5.2.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5532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семинар-совещание с председателями первичных профсоюзных организаций по вопросам состояния организационной работы,  выполнения законодательства о труде и об охране труда и др.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февраль-</w:t>
            </w:r>
          </w:p>
          <w:p w:rsidR="00934392" w:rsidRPr="00195810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5810"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3239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34392" w:rsidTr="005532F3">
        <w:trPr>
          <w:gridAfter w:val="1"/>
          <w:wAfter w:w="13" w:type="dxa"/>
        </w:trPr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19581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повышение квалификации профсоюзных кадров на базе РУМЦ профсоюзов УЩ ФПБ "Международный университет "МИТСО" (по отдельному плану)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392" w:rsidRPr="00195810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5810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239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облас</w:t>
            </w:r>
            <w:r w:rsidR="0058608E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ная организация профсоюза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Pr="00EB5378" w:rsidRDefault="00934392" w:rsidP="005532F3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3751" w:type="dxa"/>
            <w:gridSpan w:val="7"/>
          </w:tcPr>
          <w:p w:rsidR="00934392" w:rsidRPr="00EB5378" w:rsidRDefault="00934392" w:rsidP="0019581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Организационная работа: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Pr="00EB5378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B5378">
              <w:rPr>
                <w:rFonts w:ascii="Times New Roman" w:hAnsi="Times New Roman" w:cs="Times New Roman"/>
                <w:sz w:val="30"/>
                <w:szCs w:val="30"/>
              </w:rPr>
              <w:t>частие в работе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Pr="00EB5378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Pr="00EB5378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6.1.1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Коллегии управления образования, совета по трудовым и социальным вопросам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Pr="00195810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5810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6.1.2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Областной комиссии управления образования по вопросам проверки знаний руководителей и специалистов учреждений образования по вопросам охраны труда, их обучения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Pr="00195810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5810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Pr="00366C13" w:rsidRDefault="00934392" w:rsidP="005532F3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7.2</w:t>
            </w:r>
          </w:p>
        </w:tc>
        <w:tc>
          <w:tcPr>
            <w:tcW w:w="13751" w:type="dxa"/>
            <w:gridSpan w:val="7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6C13">
              <w:rPr>
                <w:rFonts w:ascii="Times New Roman" w:hAnsi="Times New Roman" w:cs="Times New Roman"/>
                <w:b/>
                <w:sz w:val="30"/>
                <w:szCs w:val="30"/>
              </w:rPr>
              <w:t>Контроль за реализацией: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7.2.1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Pr="00954AD8" w:rsidRDefault="00934392" w:rsidP="0019581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Решений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II</w:t>
            </w:r>
            <w:r w:rsidRPr="00366C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Съезда Федерации профсоюзов Беларуси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Pr="00195810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5810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7.2.2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Pr="00A82D5B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Решений X Съезда Белорусского профсоюза работников образования и науки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7.2.3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19581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Программы основных направлений деятельности Белорусского профсоюза работников образования и науки на 2020-2025 годы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Л.В..,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7.2.4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Отраслевого Плана мероприятий по реализации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Директивы Президента Республики Беларусь от 11.03.2004 №1 "О мерах по укреплению общественной безопасности и дисциплины" в редакции Указа Президента Республики Беларусь от 12.10.2015</w:t>
            </w:r>
          </w:p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О.И.,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организационные структуры профсоюза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7.2.5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Pr="00C355E0" w:rsidRDefault="00934392" w:rsidP="0019581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Хода выполнения организационными структурами Могилевской областной организации профсоюза работников образования и науки Мероприятий комплекса мер по реализации в системе ФПБ</w:t>
            </w:r>
            <w:r w:rsidRPr="00C355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Основных положений Программы социально-экономического развития Республики Беларусь на 2020-2025 годы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7.2.6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Своевременного и в полном объеме получения и распределения валовой суммы профсоюзных взносов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райгоркомов, ППО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7.2.7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Введения в действие новых нормативных документов по бухгалтерскому учету, налогам и сборам, оплате труда работников профорганов отраслевого профсоюза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7.2.8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эффективным использованием членских профсоюзных взносов, выполнением стандарта профсоюзного бюджета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райгоркомов, ППО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7.2.9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Соблюдением финансовой дисциплины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райгоркомов, ППО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7.2.10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Введением в действие новых нормативных документов по оплате труда, своевременное осуществление расчетов тарифных ставок и окладов на основе единой тарифной сетки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7.2.12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Основных показателей социально-экономического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развития, среднемесячной заработной платы работникам по видам экономической деятельности, а также динамику изменений заработной платы работников отрасли по сравнению с работниками других отраслей, анализ среднемесячной заработной платы в разрезе регионов, их социально-экономическое положение и изменения в условиях оплаты труда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Pr="00195810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7.2.13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Соблюдением уставных норм и требований организационными структурами Могилевской областной организации профсоюза работников образования и науки.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392" w:rsidRPr="00195810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обкома, председатели райгоркомов, ППО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19581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8.3</w:t>
            </w:r>
          </w:p>
        </w:tc>
        <w:tc>
          <w:tcPr>
            <w:tcW w:w="13776" w:type="dxa"/>
            <w:gridSpan w:val="9"/>
          </w:tcPr>
          <w:p w:rsidR="00934392" w:rsidRPr="0038279A" w:rsidRDefault="00934392" w:rsidP="006B238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провести мероприятия: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6B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8.3.1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934392" w:rsidRPr="00EC29D1" w:rsidRDefault="00934392" w:rsidP="005532F3">
            <w:pPr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заседание Молодежного Совета Белорусского профессионального союза работников образования и науки;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392" w:rsidRPr="00195810" w:rsidRDefault="00934392" w:rsidP="005532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6"/>
                <w:sz w:val="30"/>
                <w:szCs w:val="30"/>
              </w:rPr>
            </w:pPr>
            <w:r w:rsidRPr="00195810"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>январь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Старостина Л.В., 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Иванов А.Л.работники обкома, председатели райгоркомов, ППО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8.3.2.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934392" w:rsidRPr="00EC29D1" w:rsidRDefault="00934392" w:rsidP="00195810">
            <w:pPr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обновление экспозиции в музее профсоюзного движения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392" w:rsidRPr="00195810" w:rsidRDefault="00934392" w:rsidP="005532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6"/>
                <w:sz w:val="30"/>
                <w:szCs w:val="30"/>
              </w:rPr>
            </w:pPr>
            <w:r w:rsidRPr="00195810"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>март-апрель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6B23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8.3.3.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934392" w:rsidRPr="00EC29D1" w:rsidRDefault="00934392" w:rsidP="00857702">
            <w:pPr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совместное заседание Совета ветеранов труда отрасли, Молодежного Совета </w:t>
            </w:r>
            <w:r w:rsidR="00857702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областной организации</w:t>
            </w: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Белорусского профессионального союза работников образования и науки;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392" w:rsidRPr="00195810" w:rsidRDefault="00934392" w:rsidP="005532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195810"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>май-июнь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И.В.,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Луговская О.И.,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структуры профсоюза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8.3.4.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934392" w:rsidRPr="00EC29D1" w:rsidRDefault="00934392" w:rsidP="005532F3">
            <w:pPr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проведение благотворительных мероприятий к Международному дню защиты детей 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392" w:rsidRPr="006B2383" w:rsidRDefault="00934392" w:rsidP="005532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</w:pPr>
            <w:r w:rsidRPr="006B2383"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>май-йюнь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аппарата,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структуры.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8.3.5.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934392" w:rsidRPr="00EC29D1" w:rsidRDefault="00934392" w:rsidP="005532F3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EC29D1">
              <w:rPr>
                <w:rFonts w:ascii="Times New Roman" w:hAnsi="Times New Roman" w:cs="Times New Roman"/>
                <w:sz w:val="30"/>
                <w:szCs w:val="30"/>
              </w:rPr>
              <w:t xml:space="preserve">посвященные Дню белорусской науки, Дню защитников Отечества </w:t>
            </w: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и Вооруженных сил Республики Беларусь, Дню женщин, Дню молодежи, Международным дням </w:t>
            </w: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lastRenderedPageBreak/>
              <w:t>солидарности молодежи, семьи, защиты детей, мероприятий в рамках</w:t>
            </w: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 ак</w:t>
            </w: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ции, приуроченной к годовщине катастрофы на Чернобыльской АЭС, акции </w:t>
            </w: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”Профсоюзы – детям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392" w:rsidRPr="006B2383" w:rsidRDefault="00934392" w:rsidP="005532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</w:pPr>
            <w:r w:rsidRPr="006B2383"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lastRenderedPageBreak/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РК, ГР, ППО </w:t>
            </w:r>
          </w:p>
        </w:tc>
      </w:tr>
      <w:tr w:rsidR="00857702" w:rsidTr="005532F3">
        <w:tc>
          <w:tcPr>
            <w:tcW w:w="1135" w:type="dxa"/>
          </w:tcPr>
          <w:p w:rsidR="00857702" w:rsidRDefault="0085770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8.3.6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857702" w:rsidRPr="00EC29D1" w:rsidRDefault="00857702" w:rsidP="00857702">
            <w:pPr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посвященных Празднику труда 1 Мая, 9 Мая - Дню Победы, 3 июля - Дню независимости Республики Беларусь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7702" w:rsidRPr="006B2383" w:rsidRDefault="00857702" w:rsidP="005532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</w:pPr>
            <w:r w:rsidRPr="006B2383"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857702" w:rsidRDefault="00857702" w:rsidP="00857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  <w:p w:rsidR="00857702" w:rsidRDefault="00857702" w:rsidP="00857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РК, ГР, ППО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3776" w:type="dxa"/>
            <w:gridSpan w:val="9"/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9D1"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>Физкультурно-оздоровительные  и спортивно-массовые мероприятия</w:t>
            </w:r>
            <w:r w:rsidRPr="002435F2">
              <w:rPr>
                <w:b/>
                <w:smallCaps/>
                <w:sz w:val="30"/>
                <w:szCs w:val="30"/>
                <w:lang w:val="be-BY"/>
              </w:rPr>
              <w:t>:</w:t>
            </w:r>
          </w:p>
        </w:tc>
      </w:tr>
      <w:tr w:rsidR="00934392" w:rsidTr="005532F3">
        <w:tc>
          <w:tcPr>
            <w:tcW w:w="1135" w:type="dxa"/>
          </w:tcPr>
          <w:p w:rsidR="00934392" w:rsidRDefault="00934392" w:rsidP="005532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9.1.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934392" w:rsidRPr="00EC29D1" w:rsidRDefault="00934392" w:rsidP="005532F3">
            <w:pPr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областная спартакиада профсоюза работников образования и науки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392" w:rsidRPr="006B2383" w:rsidRDefault="00934392" w:rsidP="005532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mallCaps/>
                <w:sz w:val="30"/>
                <w:szCs w:val="30"/>
              </w:rPr>
            </w:pPr>
            <w:r w:rsidRPr="006B2383">
              <w:rPr>
                <w:rFonts w:ascii="Times New Roman" w:hAnsi="Times New Roman" w:cs="Times New Roman"/>
                <w:b/>
                <w:smallCaps/>
                <w:sz w:val="30"/>
                <w:szCs w:val="30"/>
              </w:rPr>
              <w:t>май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6B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10.</w:t>
            </w:r>
          </w:p>
        </w:tc>
        <w:tc>
          <w:tcPr>
            <w:tcW w:w="13751" w:type="dxa"/>
            <w:gridSpan w:val="7"/>
          </w:tcPr>
          <w:p w:rsidR="00934392" w:rsidRPr="00964C3F" w:rsidRDefault="00934392" w:rsidP="006B238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Информационная работа: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6B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10.1.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Pr="00964C3F" w:rsidRDefault="00934392" w:rsidP="005532F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размещение информационных материалов о деятельности Могилевской областной организации профсоюза на областном сайте, в СМИ, в т.ч. в эфире радиостанции "Новое радио", газетах "Беларускі час", "Настаўніцкая газета"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4392" w:rsidRPr="006B2383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6B238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34392" w:rsidRPr="00964C3F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4C3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Сергеева О.М.,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964C3F"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обкома,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председатели райгоркомов, ППО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6B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10.2.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6B23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осуществление сбора информации, обобщение хроники профсоюзной деятельности, ведение фото-архива профсоюзных действий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4392" w:rsidRPr="006B2383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-//-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34392" w:rsidRPr="00964C3F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Сергеева О.М.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6B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10.3.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6B23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увеличение численности в социальных сетях ОК, повышение информирования о деятельности профсоюза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4392" w:rsidRPr="006B2383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-//-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6B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11.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Pr="00FC1F5E" w:rsidRDefault="00934392" w:rsidP="005532F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Планы работников аппарата Могилевского обкома профсоюза (по отдельным планам)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4392" w:rsidRPr="006B2383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B238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Работники аппарата обкома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934392" w:rsidP="006B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12.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Pr="00FC1F5E" w:rsidRDefault="00934392" w:rsidP="005532F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План Совета ветеранов труда отрасли и профсоюзного движения (по отдельному плану)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4392" w:rsidRPr="006B2383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B238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Липченко И.В.., Луговская О.И.</w:t>
            </w:r>
          </w:p>
        </w:tc>
      </w:tr>
      <w:tr w:rsidR="00934392" w:rsidTr="005532F3">
        <w:trPr>
          <w:gridAfter w:val="2"/>
          <w:wAfter w:w="25" w:type="dxa"/>
        </w:trPr>
        <w:tc>
          <w:tcPr>
            <w:tcW w:w="1135" w:type="dxa"/>
          </w:tcPr>
          <w:p w:rsidR="00934392" w:rsidRDefault="00857702" w:rsidP="006B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934392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34392" w:rsidRDefault="00934392" w:rsidP="005532F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План работы Молодежного Совета (по отдельному плану)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4392" w:rsidRPr="006B2383" w:rsidRDefault="00934392" w:rsidP="005532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B238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Липченко И.В.</w:t>
            </w:r>
          </w:p>
          <w:p w:rsidR="00934392" w:rsidRDefault="00934392" w:rsidP="005532F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A03474" w:rsidRDefault="00E103E4" w:rsidP="00857702">
      <w:pPr>
        <w:jc w:val="both"/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sectPr w:rsidR="00A03474" w:rsidSect="00934392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99" w:rsidRDefault="00816E99" w:rsidP="00225933">
      <w:pPr>
        <w:spacing w:after="0" w:line="240" w:lineRule="auto"/>
      </w:pPr>
      <w:r>
        <w:separator/>
      </w:r>
    </w:p>
  </w:endnote>
  <w:endnote w:type="continuationSeparator" w:id="0">
    <w:p w:rsidR="00816E99" w:rsidRDefault="00816E99" w:rsidP="0022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99" w:rsidRDefault="00816E99" w:rsidP="00225933">
      <w:pPr>
        <w:spacing w:after="0" w:line="240" w:lineRule="auto"/>
      </w:pPr>
      <w:r>
        <w:separator/>
      </w:r>
    </w:p>
  </w:footnote>
  <w:footnote w:type="continuationSeparator" w:id="0">
    <w:p w:rsidR="00816E99" w:rsidRDefault="00816E99" w:rsidP="0022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38222"/>
      <w:docPartObj>
        <w:docPartGallery w:val="Page Numbers (Top of Page)"/>
        <w:docPartUnique/>
      </w:docPartObj>
    </w:sdtPr>
    <w:sdtEndPr/>
    <w:sdtContent>
      <w:p w:rsidR="00B77B68" w:rsidRDefault="00ED14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DF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77B68" w:rsidRDefault="00B77B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E4"/>
    <w:rsid w:val="00024B70"/>
    <w:rsid w:val="00085B25"/>
    <w:rsid w:val="000A227F"/>
    <w:rsid w:val="00126480"/>
    <w:rsid w:val="00195810"/>
    <w:rsid w:val="001D0F50"/>
    <w:rsid w:val="00225933"/>
    <w:rsid w:val="00241471"/>
    <w:rsid w:val="00247166"/>
    <w:rsid w:val="003028CB"/>
    <w:rsid w:val="00315DD4"/>
    <w:rsid w:val="00393DFA"/>
    <w:rsid w:val="00442E63"/>
    <w:rsid w:val="00472E3E"/>
    <w:rsid w:val="004A2712"/>
    <w:rsid w:val="004C56A7"/>
    <w:rsid w:val="005532F3"/>
    <w:rsid w:val="00554A71"/>
    <w:rsid w:val="00556E6C"/>
    <w:rsid w:val="0058608E"/>
    <w:rsid w:val="005F5CD3"/>
    <w:rsid w:val="006B2383"/>
    <w:rsid w:val="006D7F20"/>
    <w:rsid w:val="007B6A70"/>
    <w:rsid w:val="00816AD1"/>
    <w:rsid w:val="00816E99"/>
    <w:rsid w:val="00857702"/>
    <w:rsid w:val="008C0330"/>
    <w:rsid w:val="008F327F"/>
    <w:rsid w:val="00900ACF"/>
    <w:rsid w:val="00934392"/>
    <w:rsid w:val="00962BB1"/>
    <w:rsid w:val="00995527"/>
    <w:rsid w:val="00A03474"/>
    <w:rsid w:val="00A837E7"/>
    <w:rsid w:val="00B77B68"/>
    <w:rsid w:val="00BF1622"/>
    <w:rsid w:val="00D867C1"/>
    <w:rsid w:val="00DC6121"/>
    <w:rsid w:val="00DF341E"/>
    <w:rsid w:val="00E103E4"/>
    <w:rsid w:val="00E24813"/>
    <w:rsid w:val="00E540C2"/>
    <w:rsid w:val="00E83450"/>
    <w:rsid w:val="00ED14C6"/>
    <w:rsid w:val="00F062BC"/>
    <w:rsid w:val="00F869D7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3E4"/>
  </w:style>
  <w:style w:type="paragraph" w:styleId="a6">
    <w:name w:val="No Spacing"/>
    <w:uiPriority w:val="1"/>
    <w:qFormat/>
    <w:rsid w:val="001D0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3E4"/>
  </w:style>
  <w:style w:type="paragraph" w:styleId="a6">
    <w:name w:val="No Spacing"/>
    <w:uiPriority w:val="1"/>
    <w:qFormat/>
    <w:rsid w:val="001D0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53D4-EF4E-447E-A2F1-DB665ACA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2021-01-13T10:17:00Z</cp:lastPrinted>
  <dcterms:created xsi:type="dcterms:W3CDTF">2021-02-18T05:37:00Z</dcterms:created>
  <dcterms:modified xsi:type="dcterms:W3CDTF">2021-02-18T05:37:00Z</dcterms:modified>
</cp:coreProperties>
</file>